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80DD6" w14:textId="678A2330" w:rsidR="004F092F" w:rsidRDefault="005434A9">
      <w:pPr>
        <w:pStyle w:val="CorpsA"/>
        <w:jc w:val="both"/>
        <w:rPr>
          <w:lang w:val="de-DE"/>
        </w:rPr>
      </w:pPr>
      <w:r>
        <w:rPr>
          <w:noProof/>
          <w:lang w:val="de-DE"/>
        </w:rPr>
        <w:drawing>
          <wp:anchor distT="152400" distB="152400" distL="152400" distR="152400" simplePos="0" relativeHeight="251660288" behindDoc="0" locked="0" layoutInCell="1" allowOverlap="1" wp14:anchorId="3608F9C8" wp14:editId="78032EFC">
            <wp:simplePos x="0" y="0"/>
            <wp:positionH relativeFrom="margin">
              <wp:posOffset>2828925</wp:posOffset>
            </wp:positionH>
            <wp:positionV relativeFrom="page">
              <wp:posOffset>1483204</wp:posOffset>
            </wp:positionV>
            <wp:extent cx="1359946" cy="1290629"/>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SC125_Produit_001.jpg"/>
                    <pic:cNvPicPr>
                      <a:picLocks noChangeAspect="1"/>
                    </pic:cNvPicPr>
                  </pic:nvPicPr>
                  <pic:blipFill>
                    <a:blip r:embed="rId10"/>
                    <a:stretch>
                      <a:fillRect/>
                    </a:stretch>
                  </pic:blipFill>
                  <pic:spPr>
                    <a:xfrm>
                      <a:off x="0" y="0"/>
                      <a:ext cx="1359946" cy="1290629"/>
                    </a:xfrm>
                    <a:prstGeom prst="rect">
                      <a:avLst/>
                    </a:prstGeom>
                    <a:ln w="12700" cap="flat">
                      <a:noFill/>
                      <a:miter lim="400000"/>
                    </a:ln>
                    <a:effectLst/>
                  </pic:spPr>
                </pic:pic>
              </a:graphicData>
            </a:graphic>
          </wp:anchor>
        </w:drawing>
      </w:r>
      <w:r w:rsidR="1E5B568A">
        <w:rPr>
          <w:lang w:val="de-DE"/>
        </w:rPr>
        <w:t xml:space="preserve">                    </w:t>
      </w:r>
    </w:p>
    <w:p w14:paraId="0A37501D" w14:textId="79521EA1" w:rsidR="004F092F" w:rsidRDefault="004F092F">
      <w:pPr>
        <w:pStyle w:val="CorpsA"/>
        <w:jc w:val="both"/>
      </w:pPr>
    </w:p>
    <w:p w14:paraId="5E6DF096" w14:textId="77777777" w:rsidR="0069493A" w:rsidRDefault="0069493A">
      <w:pPr>
        <w:pStyle w:val="CorpsA"/>
        <w:jc w:val="both"/>
      </w:pPr>
    </w:p>
    <w:p w14:paraId="41A00C87" w14:textId="77777777" w:rsidR="009058EB" w:rsidRDefault="005434A9" w:rsidP="009058EB">
      <w:pPr>
        <w:pStyle w:val="CorpsA"/>
        <w:jc w:val="both"/>
      </w:pPr>
      <w:r>
        <w:t xml:space="preserve"> </w:t>
      </w:r>
    </w:p>
    <w:p w14:paraId="6B6907D7" w14:textId="77777777" w:rsidR="009058EB" w:rsidRDefault="009058EB" w:rsidP="009058EB">
      <w:pPr>
        <w:pStyle w:val="CorpsA"/>
        <w:ind w:left="4248" w:firstLine="708"/>
        <w:jc w:val="both"/>
        <w:rPr>
          <w:i/>
          <w:iCs/>
          <w:sz w:val="20"/>
          <w:szCs w:val="20"/>
        </w:rPr>
      </w:pPr>
    </w:p>
    <w:p w14:paraId="5B63848E" w14:textId="77777777" w:rsidR="00206C1F" w:rsidRDefault="00206C1F" w:rsidP="00206C1F">
      <w:pPr>
        <w:pStyle w:val="CorpsA"/>
        <w:rPr>
          <w:i/>
          <w:iCs/>
          <w:sz w:val="20"/>
          <w:szCs w:val="20"/>
        </w:rPr>
      </w:pPr>
      <w:r>
        <w:rPr>
          <w:i/>
          <w:iCs/>
          <w:sz w:val="20"/>
          <w:szCs w:val="20"/>
        </w:rPr>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p>
    <w:p w14:paraId="00EB9732" w14:textId="7698B4F8" w:rsidR="004F092F" w:rsidRDefault="005434A9" w:rsidP="00206C1F">
      <w:pPr>
        <w:pStyle w:val="CorpsA"/>
        <w:ind w:left="4248" w:firstLine="708"/>
        <w:rPr>
          <w:i/>
          <w:iCs/>
          <w:sz w:val="20"/>
          <w:szCs w:val="20"/>
        </w:rPr>
      </w:pPr>
      <w:r>
        <w:rPr>
          <w:i/>
          <w:iCs/>
          <w:sz w:val="20"/>
          <w:szCs w:val="20"/>
        </w:rPr>
        <w:t>SC 125</w:t>
      </w:r>
    </w:p>
    <w:p w14:paraId="207CCF61" w14:textId="77777777" w:rsidR="004F092F" w:rsidRDefault="005434A9">
      <w:pPr>
        <w:pStyle w:val="CorpsA"/>
        <w:jc w:val="both"/>
        <w:rPr>
          <w:shd w:val="clear" w:color="auto" w:fill="FFFF00"/>
        </w:rPr>
      </w:pPr>
      <w:r>
        <w:t xml:space="preserve">     </w:t>
      </w:r>
      <w:r>
        <w:rPr>
          <w:noProof/>
        </w:rPr>
        <mc:AlternateContent>
          <mc:Choice Requires="wps">
            <w:drawing>
              <wp:inline distT="0" distB="0" distL="0" distR="0" wp14:anchorId="6A83F3B3" wp14:editId="07777777">
                <wp:extent cx="5943600" cy="19050"/>
                <wp:effectExtent l="0" t="0" r="0" b="0"/>
                <wp:docPr id="1073741833"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xmlns:pic="http://schemas.openxmlformats.org/drawingml/2006/picture" xmlns:a="http://schemas.openxmlformats.org/drawingml/2006/main">
            <w:pict w14:anchorId="14BAF1AB">
              <v:rect id="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spid="_x0000_s1026" fillcolor="#a7a6aa" stroked="f" strokeweight="1pt" w14:anchorId="15D4D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">
                <v:stroke miterlimit="4"/>
                <w10:anchorlock/>
              </v:rect>
            </w:pict>
          </mc:Fallback>
        </mc:AlternateContent>
      </w:r>
    </w:p>
    <w:p w14:paraId="5DAB6C7B" w14:textId="77777777" w:rsidR="004F092F" w:rsidRDefault="004F092F">
      <w:pPr>
        <w:pStyle w:val="Titre1"/>
        <w:jc w:val="both"/>
        <w:rPr>
          <w:shd w:val="clear" w:color="auto" w:fill="FFFF00"/>
        </w:rPr>
      </w:pPr>
    </w:p>
    <w:p w14:paraId="0F24AEA9" w14:textId="77777777" w:rsidR="004F092F" w:rsidRDefault="005434A9">
      <w:pPr>
        <w:pStyle w:val="Titre1"/>
        <w:spacing w:before="140"/>
        <w:jc w:val="both"/>
        <w:rPr>
          <w:color w:val="4AAFB4"/>
          <w:sz w:val="24"/>
          <w:szCs w:val="24"/>
          <w:u w:color="4AAFB4"/>
        </w:rPr>
      </w:pPr>
      <w:r>
        <w:rPr>
          <w:color w:val="4AAFB4"/>
          <w:sz w:val="24"/>
          <w:szCs w:val="24"/>
          <w:u w:color="4AAFB4"/>
        </w:rPr>
        <w:t>Principaux avantages produits :</w:t>
      </w:r>
    </w:p>
    <w:p w14:paraId="02EB378F" w14:textId="77777777" w:rsidR="004F092F" w:rsidRDefault="004F092F">
      <w:pPr>
        <w:pStyle w:val="TPlisteN"/>
        <w:jc w:val="both"/>
        <w:rPr>
          <w:b w:val="0"/>
          <w:bCs w:val="0"/>
          <w:sz w:val="24"/>
          <w:szCs w:val="24"/>
          <w:u w:color="4AAFB4"/>
        </w:rPr>
      </w:pPr>
    </w:p>
    <w:p w14:paraId="515EEE4C" w14:textId="77777777" w:rsidR="004F092F" w:rsidRDefault="005434A9">
      <w:pPr>
        <w:pStyle w:val="TPlisteN"/>
        <w:numPr>
          <w:ilvl w:val="0"/>
          <w:numId w:val="2"/>
        </w:numPr>
        <w:jc w:val="both"/>
        <w:rPr>
          <w:b w:val="0"/>
          <w:bCs w:val="0"/>
          <w:sz w:val="24"/>
          <w:szCs w:val="24"/>
          <w:u w:color="4AAFB4"/>
        </w:rPr>
      </w:pPr>
      <w:r>
        <w:rPr>
          <w:b w:val="0"/>
          <w:bCs w:val="0"/>
          <w:sz w:val="24"/>
          <w:szCs w:val="24"/>
          <w:u w:color="4AAFB4"/>
        </w:rPr>
        <w:t xml:space="preserve">Reprise pour toutes applications de ventilation et de conditionnement d'air. </w:t>
      </w:r>
    </w:p>
    <w:p w14:paraId="6A05A809" w14:textId="77777777" w:rsidR="004F092F" w:rsidRDefault="004F092F">
      <w:pPr>
        <w:pStyle w:val="TPlisteN"/>
        <w:jc w:val="both"/>
        <w:rPr>
          <w:b w:val="0"/>
          <w:bCs w:val="0"/>
          <w:color w:val="4BACC6"/>
          <w:sz w:val="24"/>
          <w:szCs w:val="24"/>
          <w:u w:val="single" w:color="4BACC6"/>
        </w:rPr>
      </w:pPr>
    </w:p>
    <w:p w14:paraId="5A39BBE3"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u w:color="505050"/>
        </w:rPr>
      </w:pPr>
    </w:p>
    <w:p w14:paraId="41C8F396"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rPr>
      </w:pPr>
    </w:p>
    <w:p w14:paraId="63E543F6" w14:textId="49C4B95D" w:rsidR="004F092F" w:rsidRDefault="12C8AD4B" w:rsidP="12C8AD4B">
      <w:pPr>
        <w:pStyle w:val="CorpsA"/>
        <w:spacing w:after="0"/>
        <w:jc w:val="both"/>
        <w:rPr>
          <w:rFonts w:eastAsia="Arial" w:cs="Arial"/>
          <w:i/>
          <w:iCs/>
          <w:sz w:val="24"/>
          <w:szCs w:val="24"/>
        </w:rPr>
      </w:pPr>
      <w:r w:rsidRPr="12C8AD4B">
        <w:rPr>
          <w:rFonts w:eastAsia="Arial" w:cs="Arial"/>
          <w:i/>
          <w:iCs/>
          <w:sz w:val="24"/>
          <w:szCs w:val="24"/>
        </w:rPr>
        <w:t>Aldes met à votre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72A3D3EC" w14:textId="77777777" w:rsidR="004F092F" w:rsidRDefault="004F092F">
      <w:pPr>
        <w:pStyle w:val="CorpsA"/>
        <w:spacing w:after="0"/>
        <w:jc w:val="both"/>
        <w:rPr>
          <w:i/>
          <w:iCs/>
          <w:sz w:val="24"/>
          <w:szCs w:val="24"/>
        </w:rPr>
      </w:pPr>
    </w:p>
    <w:p w14:paraId="0D0B940D" w14:textId="77777777" w:rsidR="004F092F" w:rsidRDefault="004F092F">
      <w:pPr>
        <w:pStyle w:val="CorpsA"/>
        <w:spacing w:after="0"/>
        <w:jc w:val="both"/>
        <w:rPr>
          <w:i/>
          <w:iCs/>
          <w:sz w:val="24"/>
          <w:szCs w:val="24"/>
        </w:rPr>
      </w:pPr>
    </w:p>
    <w:p w14:paraId="0E27B00A" w14:textId="77777777" w:rsidR="004F092F" w:rsidRDefault="004F092F">
      <w:pPr>
        <w:pStyle w:val="TPlisteN"/>
        <w:jc w:val="both"/>
        <w:rPr>
          <w:b w:val="0"/>
          <w:bCs w:val="0"/>
          <w:i/>
          <w:iCs/>
          <w:sz w:val="24"/>
          <w:szCs w:val="24"/>
        </w:rPr>
      </w:pPr>
    </w:p>
    <w:p w14:paraId="62E0CAF6" w14:textId="77777777" w:rsidR="004F092F" w:rsidRDefault="005434A9">
      <w:pPr>
        <w:pStyle w:val="TPlisteN"/>
        <w:jc w:val="both"/>
        <w:rPr>
          <w:color w:val="4AAFB4"/>
          <w:sz w:val="24"/>
          <w:szCs w:val="24"/>
          <w:u w:color="4AAFB4"/>
        </w:rPr>
      </w:pPr>
      <w:r>
        <w:rPr>
          <w:color w:val="4AAFB4"/>
          <w:sz w:val="24"/>
          <w:szCs w:val="24"/>
          <w:u w:color="4AAFB4"/>
        </w:rPr>
        <w:t>Principales appl</w:t>
      </w:r>
      <w:r>
        <w:rPr>
          <w:color w:val="4BACC6"/>
          <w:sz w:val="24"/>
          <w:szCs w:val="24"/>
          <w:u w:color="4BACC6"/>
        </w:rPr>
        <w:t>icatio</w:t>
      </w:r>
      <w:r>
        <w:rPr>
          <w:color w:val="4AAFB4"/>
          <w:sz w:val="24"/>
          <w:szCs w:val="24"/>
          <w:u w:color="4AAFB4"/>
        </w:rPr>
        <w:t>ns :</w:t>
      </w:r>
    </w:p>
    <w:p w14:paraId="60061E4C" w14:textId="77777777" w:rsidR="004F092F" w:rsidRDefault="004F092F">
      <w:pPr>
        <w:pStyle w:val="TPlisteN"/>
        <w:jc w:val="both"/>
        <w:rPr>
          <w:rFonts w:ascii="Times" w:eastAsia="Times" w:hAnsi="Times" w:cs="Times"/>
          <w:b w:val="0"/>
          <w:bCs w:val="0"/>
          <w:sz w:val="24"/>
          <w:szCs w:val="24"/>
        </w:rPr>
      </w:pPr>
    </w:p>
    <w:p w14:paraId="2DC93440" w14:textId="65ECC97D" w:rsidR="004F092F" w:rsidRDefault="005434A9">
      <w:pPr>
        <w:pStyle w:val="TPlisteN"/>
        <w:numPr>
          <w:ilvl w:val="0"/>
          <w:numId w:val="2"/>
        </w:numPr>
        <w:jc w:val="both"/>
        <w:rPr>
          <w:rFonts w:ascii="Times" w:eastAsia="Times" w:hAnsi="Times" w:cs="Times"/>
          <w:b w:val="0"/>
          <w:bCs w:val="0"/>
          <w:sz w:val="24"/>
          <w:szCs w:val="24"/>
        </w:rPr>
      </w:pPr>
      <w:bookmarkStart w:id="0" w:name="_Hlk508707514"/>
      <w:r>
        <w:rPr>
          <w:b w:val="0"/>
          <w:bCs w:val="0"/>
          <w:sz w:val="24"/>
          <w:szCs w:val="24"/>
        </w:rPr>
        <w:t>L</w:t>
      </w:r>
      <w:r w:rsidR="0069493A">
        <w:rPr>
          <w:b w:val="0"/>
          <w:bCs w:val="0"/>
          <w:sz w:val="24"/>
          <w:szCs w:val="24"/>
        </w:rPr>
        <w:t>a grille est</w:t>
      </w:r>
      <w:r>
        <w:rPr>
          <w:b w:val="0"/>
          <w:bCs w:val="0"/>
          <w:sz w:val="24"/>
          <w:szCs w:val="24"/>
        </w:rPr>
        <w:t xml:space="preserve"> destiné</w:t>
      </w:r>
      <w:r w:rsidR="0069493A">
        <w:rPr>
          <w:b w:val="0"/>
          <w:bCs w:val="0"/>
          <w:sz w:val="24"/>
          <w:szCs w:val="24"/>
        </w:rPr>
        <w:t>e</w:t>
      </w:r>
      <w:r>
        <w:rPr>
          <w:b w:val="0"/>
          <w:bCs w:val="0"/>
          <w:sz w:val="24"/>
          <w:szCs w:val="24"/>
        </w:rPr>
        <w:t xml:space="preserve"> à être installé</w:t>
      </w:r>
      <w:r w:rsidR="0069493A">
        <w:rPr>
          <w:b w:val="0"/>
          <w:bCs w:val="0"/>
          <w:sz w:val="24"/>
          <w:szCs w:val="24"/>
        </w:rPr>
        <w:t>e</w:t>
      </w:r>
      <w:r>
        <w:rPr>
          <w:b w:val="0"/>
          <w:bCs w:val="0"/>
          <w:sz w:val="24"/>
          <w:szCs w:val="24"/>
        </w:rPr>
        <w:t xml:space="preserve"> dans tous types de petits locaux tertiaires (i.e. Bureaux, petits commerces...), que ce soit en neuf ou en rénovations</w:t>
      </w:r>
      <w:bookmarkEnd w:id="0"/>
    </w:p>
    <w:p w14:paraId="0C4E454D" w14:textId="6B5F73C2" w:rsidR="004F092F" w:rsidRDefault="12C8AD4B">
      <w:pPr>
        <w:pStyle w:val="TPlisteN"/>
        <w:numPr>
          <w:ilvl w:val="0"/>
          <w:numId w:val="2"/>
        </w:numPr>
        <w:jc w:val="both"/>
        <w:rPr>
          <w:b w:val="0"/>
          <w:bCs w:val="0"/>
          <w:sz w:val="24"/>
          <w:szCs w:val="24"/>
        </w:rPr>
      </w:pPr>
      <w:r w:rsidRPr="12C8AD4B">
        <w:rPr>
          <w:b w:val="0"/>
          <w:bCs w:val="0"/>
          <w:sz w:val="24"/>
          <w:szCs w:val="24"/>
        </w:rPr>
        <w:t>Installation murale</w:t>
      </w:r>
    </w:p>
    <w:p w14:paraId="44EAFD9C" w14:textId="77777777" w:rsidR="004F092F" w:rsidRDefault="004F092F">
      <w:pPr>
        <w:pStyle w:val="TPlisteN"/>
        <w:jc w:val="both"/>
        <w:rPr>
          <w:b w:val="0"/>
          <w:bCs w:val="0"/>
          <w:sz w:val="24"/>
          <w:szCs w:val="24"/>
        </w:rPr>
      </w:pPr>
    </w:p>
    <w:p w14:paraId="4B94D5A5" w14:textId="77777777" w:rsidR="004F092F" w:rsidRDefault="004F092F">
      <w:pPr>
        <w:pStyle w:val="TPlisteN"/>
        <w:jc w:val="both"/>
        <w:rPr>
          <w:b w:val="0"/>
          <w:bCs w:val="0"/>
          <w:sz w:val="24"/>
          <w:szCs w:val="24"/>
        </w:rPr>
      </w:pPr>
    </w:p>
    <w:p w14:paraId="3DEEC669" w14:textId="77777777" w:rsidR="004F092F" w:rsidRDefault="004F092F">
      <w:pPr>
        <w:pStyle w:val="TPlisteN"/>
        <w:jc w:val="both"/>
        <w:rPr>
          <w:b w:val="0"/>
          <w:bCs w:val="0"/>
          <w:sz w:val="24"/>
          <w:szCs w:val="24"/>
        </w:rPr>
      </w:pPr>
    </w:p>
    <w:p w14:paraId="3656B9AB" w14:textId="77777777" w:rsidR="004F092F" w:rsidRDefault="004F092F">
      <w:pPr>
        <w:pStyle w:val="TPlisteN"/>
        <w:jc w:val="both"/>
        <w:rPr>
          <w:b w:val="0"/>
          <w:bCs w:val="0"/>
          <w:sz w:val="24"/>
          <w:szCs w:val="24"/>
        </w:rPr>
      </w:pPr>
    </w:p>
    <w:p w14:paraId="45FB0818" w14:textId="77777777" w:rsidR="004F092F" w:rsidRDefault="004F092F">
      <w:pPr>
        <w:pStyle w:val="TPlisteN"/>
        <w:jc w:val="both"/>
        <w:rPr>
          <w:b w:val="0"/>
          <w:bCs w:val="0"/>
          <w:sz w:val="24"/>
          <w:szCs w:val="24"/>
        </w:rPr>
      </w:pPr>
    </w:p>
    <w:p w14:paraId="049F31CB" w14:textId="77777777" w:rsidR="004F092F" w:rsidRDefault="004F092F">
      <w:pPr>
        <w:pStyle w:val="TPlisteN"/>
        <w:jc w:val="both"/>
        <w:rPr>
          <w:b w:val="0"/>
          <w:bCs w:val="0"/>
          <w:sz w:val="24"/>
          <w:szCs w:val="24"/>
        </w:rPr>
      </w:pPr>
    </w:p>
    <w:p w14:paraId="53128261" w14:textId="77777777" w:rsidR="004F092F" w:rsidRDefault="004F092F">
      <w:pPr>
        <w:pStyle w:val="TPlisteN"/>
        <w:jc w:val="both"/>
        <w:rPr>
          <w:b w:val="0"/>
          <w:bCs w:val="0"/>
          <w:sz w:val="24"/>
          <w:szCs w:val="24"/>
        </w:rPr>
      </w:pPr>
    </w:p>
    <w:p w14:paraId="62486C05" w14:textId="77777777" w:rsidR="004F092F" w:rsidRDefault="004F092F">
      <w:pPr>
        <w:pStyle w:val="TPlisteN"/>
        <w:jc w:val="both"/>
        <w:rPr>
          <w:b w:val="0"/>
          <w:bCs w:val="0"/>
          <w:sz w:val="24"/>
          <w:szCs w:val="24"/>
        </w:rPr>
      </w:pPr>
    </w:p>
    <w:p w14:paraId="4101652C" w14:textId="77777777" w:rsidR="004F092F" w:rsidRDefault="004F092F">
      <w:pPr>
        <w:pStyle w:val="TPlisteN"/>
        <w:jc w:val="both"/>
        <w:rPr>
          <w:b w:val="0"/>
          <w:bCs w:val="0"/>
          <w:sz w:val="24"/>
          <w:szCs w:val="24"/>
        </w:rPr>
      </w:pPr>
    </w:p>
    <w:p w14:paraId="69EABB3C" w14:textId="6113D1D9" w:rsidR="12C8AD4B" w:rsidRDefault="12C8AD4B" w:rsidP="12C8AD4B">
      <w:pPr>
        <w:pStyle w:val="TPlisteN"/>
      </w:pPr>
    </w:p>
    <w:p w14:paraId="33A058E8" w14:textId="010BAA5A" w:rsidR="12C8AD4B" w:rsidRDefault="12C8AD4B" w:rsidP="12C8AD4B">
      <w:pPr>
        <w:pStyle w:val="TPlisteN"/>
      </w:pPr>
    </w:p>
    <w:p w14:paraId="4B99056E" w14:textId="77777777" w:rsidR="004F092F" w:rsidRDefault="004F092F">
      <w:pPr>
        <w:pStyle w:val="TPlisteN"/>
        <w:jc w:val="both"/>
        <w:rPr>
          <w:b w:val="0"/>
          <w:bCs w:val="0"/>
          <w:sz w:val="24"/>
          <w:szCs w:val="24"/>
        </w:rPr>
      </w:pPr>
    </w:p>
    <w:p w14:paraId="1299C43A" w14:textId="77777777" w:rsidR="004F092F" w:rsidRDefault="004F092F">
      <w:pPr>
        <w:pStyle w:val="TPlisteN"/>
        <w:jc w:val="both"/>
        <w:rPr>
          <w:b w:val="0"/>
          <w:bCs w:val="0"/>
          <w:sz w:val="24"/>
          <w:szCs w:val="24"/>
        </w:rPr>
      </w:pPr>
    </w:p>
    <w:p w14:paraId="4DDBEF00" w14:textId="77777777" w:rsidR="004F092F" w:rsidRDefault="004F092F">
      <w:pPr>
        <w:pStyle w:val="TPlisteN"/>
        <w:ind w:left="360" w:hanging="360"/>
        <w:jc w:val="both"/>
        <w:rPr>
          <w:b w:val="0"/>
          <w:bCs w:val="0"/>
          <w:color w:val="4BACC6"/>
          <w:u w:val="single" w:color="4BACC6"/>
        </w:rPr>
      </w:pPr>
    </w:p>
    <w:p w14:paraId="3461D779" w14:textId="77777777" w:rsidR="004F092F" w:rsidRDefault="004F092F">
      <w:pPr>
        <w:pStyle w:val="TPlisteN"/>
        <w:ind w:left="360" w:hanging="360"/>
        <w:jc w:val="both"/>
        <w:rPr>
          <w:color w:val="4BACC6"/>
          <w:u w:val="single" w:color="4BACC6"/>
        </w:rPr>
      </w:pPr>
    </w:p>
    <w:p w14:paraId="3CC8AE74" w14:textId="304E9A6C" w:rsidR="12C8AD4B" w:rsidRDefault="12C8AD4B" w:rsidP="12C8AD4B">
      <w:pPr>
        <w:pStyle w:val="Corps"/>
        <w:jc w:val="both"/>
        <w:rPr>
          <w:rFonts w:ascii="Arial" w:hAnsi="Arial"/>
          <w:b/>
          <w:bCs/>
          <w:color w:val="4BACC6" w:themeColor="accent5"/>
          <w:u w:val="single"/>
        </w:rPr>
      </w:pPr>
    </w:p>
    <w:p w14:paraId="0A6959E7" w14:textId="77777777" w:rsidR="004F092F" w:rsidRDefault="005434A9">
      <w:pPr>
        <w:pStyle w:val="Corps"/>
        <w:jc w:val="both"/>
        <w:rPr>
          <w:rFonts w:ascii="Arial" w:eastAsia="Arial" w:hAnsi="Arial" w:cs="Arial"/>
        </w:rPr>
      </w:pPr>
      <w:r>
        <w:rPr>
          <w:rFonts w:ascii="Arial" w:hAnsi="Arial"/>
        </w:rPr>
        <w:t xml:space="preserve"> </w:t>
      </w:r>
    </w:p>
    <w:p w14:paraId="5EC5956A" w14:textId="77777777" w:rsidR="004F092F" w:rsidRDefault="005434A9">
      <w:pPr>
        <w:pStyle w:val="Corps"/>
        <w:jc w:val="both"/>
        <w:rPr>
          <w:rFonts w:ascii="Arial" w:eastAsia="Arial" w:hAnsi="Arial" w:cs="Arial"/>
          <w:b/>
          <w:bCs/>
          <w:color w:val="4BACC6"/>
          <w:u w:val="single" w:color="4BACC6"/>
        </w:rPr>
      </w:pPr>
      <w:r>
        <w:rPr>
          <w:rFonts w:ascii="Arial" w:hAnsi="Arial"/>
          <w:b/>
          <w:bCs/>
          <w:color w:val="4BACC6"/>
          <w:u w:val="single" w:color="4BACC6"/>
        </w:rPr>
        <w:t>Aide à la prescription SC 125</w:t>
      </w:r>
    </w:p>
    <w:p w14:paraId="5997CC1D" w14:textId="77777777" w:rsidR="004F092F" w:rsidRDefault="004F092F">
      <w:pPr>
        <w:pStyle w:val="Corps"/>
        <w:jc w:val="both"/>
        <w:rPr>
          <w:rFonts w:ascii="Arial" w:eastAsia="Arial" w:hAnsi="Arial" w:cs="Arial"/>
          <w:b/>
          <w:bCs/>
          <w:color w:val="4BACC6"/>
          <w:u w:val="single" w:color="4BACC6"/>
        </w:rPr>
      </w:pPr>
    </w:p>
    <w:p w14:paraId="110FFD37" w14:textId="77777777" w:rsidR="004F092F" w:rsidRDefault="004F092F">
      <w:pPr>
        <w:pStyle w:val="Corps"/>
        <w:jc w:val="both"/>
        <w:rPr>
          <w:rFonts w:ascii="Arial" w:eastAsia="Arial" w:hAnsi="Arial" w:cs="Arial"/>
          <w:b/>
          <w:bCs/>
          <w:color w:val="4BACC6"/>
          <w:u w:val="single" w:color="4BACC6"/>
        </w:rPr>
      </w:pPr>
    </w:p>
    <w:p w14:paraId="3DB6F343" w14:textId="77777777" w:rsidR="004F092F" w:rsidRDefault="005434A9">
      <w:pPr>
        <w:pStyle w:val="Corps"/>
        <w:jc w:val="both"/>
        <w:rPr>
          <w:rFonts w:ascii="Arial" w:eastAsia="Arial" w:hAnsi="Arial" w:cs="Arial"/>
          <w:i/>
          <w:iCs/>
          <w:u w:color="4BACC6"/>
        </w:rPr>
      </w:pPr>
      <w:r>
        <w:rPr>
          <w:rFonts w:ascii="Arial" w:hAnsi="Arial"/>
          <w:i/>
          <w:iCs/>
          <w:u w:color="4BACC6"/>
        </w:rPr>
        <w:t>La grille de reprise murale aura une tô</w:t>
      </w:r>
      <w:r>
        <w:rPr>
          <w:rFonts w:ascii="Arial" w:hAnsi="Arial"/>
          <w:i/>
          <w:iCs/>
          <w:u w:color="4BACC6"/>
          <w:lang w:val="it-IT"/>
        </w:rPr>
        <w:t>le perfor</w:t>
      </w:r>
      <w:r>
        <w:rPr>
          <w:rFonts w:ascii="Arial" w:hAnsi="Arial"/>
          <w:i/>
          <w:iCs/>
          <w:u w:color="4BACC6"/>
        </w:rPr>
        <w:t>ée avec</w:t>
      </w:r>
      <w:r>
        <w:rPr>
          <w:rFonts w:ascii="Arial" w:hAnsi="Arial"/>
          <w:i/>
          <w:iCs/>
          <w:u w:color="4BACC6"/>
          <w:lang w:val="it-IT"/>
        </w:rPr>
        <w:t xml:space="preserve"> 45%</w:t>
      </w:r>
      <w:r>
        <w:rPr>
          <w:rFonts w:ascii="Arial" w:hAnsi="Arial"/>
          <w:i/>
          <w:iCs/>
          <w:u w:color="4BACC6"/>
        </w:rPr>
        <w:t xml:space="preserve"> de surface libre.</w:t>
      </w:r>
    </w:p>
    <w:p w14:paraId="0D411963" w14:textId="5BB45DFF" w:rsidR="004F092F" w:rsidRDefault="005434A9" w:rsidP="67DCDB53">
      <w:pPr>
        <w:pStyle w:val="Corps"/>
        <w:jc w:val="both"/>
        <w:rPr>
          <w:rFonts w:ascii="Arial" w:eastAsia="Arial" w:hAnsi="Arial" w:cs="Arial"/>
          <w:i/>
          <w:iCs/>
        </w:rPr>
      </w:pPr>
      <w:r w:rsidRPr="67DCDB53">
        <w:rPr>
          <w:rFonts w:ascii="Arial" w:hAnsi="Arial"/>
          <w:i/>
          <w:iCs/>
        </w:rPr>
        <w:t>Elle sera en acier peint en blanc RAL90</w:t>
      </w:r>
      <w:r w:rsidR="67CF9B47" w:rsidRPr="67DCDB53">
        <w:rPr>
          <w:rFonts w:ascii="Arial" w:hAnsi="Arial"/>
          <w:i/>
          <w:iCs/>
        </w:rPr>
        <w:t>03</w:t>
      </w:r>
      <w:r w:rsidRPr="67DCDB53">
        <w:rPr>
          <w:rFonts w:ascii="Arial" w:hAnsi="Arial"/>
          <w:i/>
          <w:iCs/>
        </w:rPr>
        <w:t xml:space="preserve"> mat 30% ou tout autre RAL au choix de l’architecte.</w:t>
      </w:r>
    </w:p>
    <w:p w14:paraId="1DC1130D" w14:textId="518E6284" w:rsidR="008A4274" w:rsidRPr="0069493A" w:rsidRDefault="008A4274" w:rsidP="008A4274">
      <w:pPr>
        <w:pStyle w:val="Corps"/>
        <w:jc w:val="both"/>
        <w:rPr>
          <w:rFonts w:ascii="Arial" w:hAnsi="Arial"/>
          <w:i/>
          <w:iCs/>
          <w:color w:val="auto"/>
        </w:rPr>
      </w:pPr>
      <w:r w:rsidRPr="12C8AD4B">
        <w:rPr>
          <w:rFonts w:ascii="Arial" w:hAnsi="Arial"/>
          <w:i/>
          <w:iCs/>
        </w:rPr>
        <w:t xml:space="preserve">Le produit sera muni d’un système de fixation par vis </w:t>
      </w:r>
      <w:r w:rsidRPr="0069493A">
        <w:rPr>
          <w:rFonts w:ascii="Arial" w:hAnsi="Arial"/>
          <w:i/>
          <w:iCs/>
          <w:color w:val="auto"/>
        </w:rPr>
        <w:t>apparentes dans l’encadrement ou non apparent par clips à friction (F3)</w:t>
      </w:r>
      <w:r>
        <w:rPr>
          <w:rFonts w:ascii="Arial" w:hAnsi="Arial"/>
          <w:i/>
          <w:iCs/>
          <w:color w:val="auto"/>
        </w:rPr>
        <w:t xml:space="preserve"> ou par fermoirs (F5).</w:t>
      </w:r>
    </w:p>
    <w:p w14:paraId="7AFA9129" w14:textId="77777777" w:rsidR="008A4274" w:rsidRDefault="008A4274" w:rsidP="008A4274">
      <w:pPr>
        <w:pStyle w:val="Corps"/>
        <w:jc w:val="both"/>
        <w:rPr>
          <w:rFonts w:ascii="Arial" w:eastAsia="Arial" w:hAnsi="Arial" w:cs="Arial"/>
          <w:i/>
          <w:iCs/>
          <w:color w:val="auto"/>
        </w:rPr>
      </w:pPr>
      <w:r>
        <w:rPr>
          <w:rFonts w:ascii="Arial" w:hAnsi="Arial"/>
          <w:i/>
          <w:iCs/>
        </w:rPr>
        <w:t xml:space="preserve">Le réglage du débit à la grille se fera via </w:t>
      </w:r>
      <w:r w:rsidRPr="12C8AD4B">
        <w:rPr>
          <w:rFonts w:ascii="Arial" w:eastAsia="Arial" w:hAnsi="Arial" w:cs="Arial"/>
          <w:i/>
          <w:iCs/>
          <w:color w:val="auto"/>
        </w:rPr>
        <w:t xml:space="preserve">un registre SGS </w:t>
      </w:r>
      <w:r>
        <w:rPr>
          <w:rFonts w:ascii="Arial" w:eastAsia="Arial" w:hAnsi="Arial" w:cs="Arial"/>
          <w:i/>
          <w:iCs/>
          <w:color w:val="auto"/>
        </w:rPr>
        <w:t xml:space="preserve">en </w:t>
      </w:r>
      <w:r w:rsidRPr="12C8AD4B">
        <w:rPr>
          <w:rFonts w:ascii="Arial" w:eastAsia="Arial" w:hAnsi="Arial" w:cs="Arial"/>
          <w:i/>
          <w:iCs/>
          <w:color w:val="auto"/>
        </w:rPr>
        <w:t>acier galvanisé à mouvement contrarotatif</w:t>
      </w:r>
      <w:r>
        <w:rPr>
          <w:rFonts w:ascii="Arial" w:eastAsia="Arial" w:hAnsi="Arial" w:cs="Arial"/>
          <w:i/>
          <w:iCs/>
          <w:color w:val="auto"/>
        </w:rPr>
        <w:t xml:space="preserve"> ou un registre </w:t>
      </w:r>
      <w:r w:rsidRPr="12C8AD4B">
        <w:rPr>
          <w:rFonts w:ascii="Arial" w:eastAsia="Arial" w:hAnsi="Arial" w:cs="Arial"/>
          <w:i/>
          <w:iCs/>
          <w:color w:val="auto"/>
        </w:rPr>
        <w:t xml:space="preserve">AGB </w:t>
      </w:r>
      <w:r>
        <w:rPr>
          <w:rFonts w:ascii="Arial" w:eastAsia="Arial" w:hAnsi="Arial" w:cs="Arial"/>
          <w:i/>
          <w:iCs/>
          <w:color w:val="auto"/>
        </w:rPr>
        <w:t xml:space="preserve">avec vis de réglage incluse en </w:t>
      </w:r>
      <w:r w:rsidRPr="12C8AD4B">
        <w:rPr>
          <w:rFonts w:ascii="Arial" w:eastAsia="Arial" w:hAnsi="Arial" w:cs="Arial"/>
          <w:i/>
          <w:iCs/>
          <w:color w:val="auto"/>
        </w:rPr>
        <w:t>aluminium brut à mouvement contrarotatif</w:t>
      </w:r>
      <w:r>
        <w:rPr>
          <w:rFonts w:ascii="Arial" w:eastAsia="Arial" w:hAnsi="Arial" w:cs="Arial"/>
          <w:i/>
          <w:iCs/>
          <w:color w:val="auto"/>
        </w:rPr>
        <w:t>.</w:t>
      </w:r>
    </w:p>
    <w:p w14:paraId="013BAC16" w14:textId="1CCCC093" w:rsidR="008A4274" w:rsidRPr="00467783" w:rsidRDefault="008A4274" w:rsidP="67DCDB53">
      <w:pPr>
        <w:spacing w:line="257" w:lineRule="auto"/>
        <w:rPr>
          <w:rFonts w:ascii="Arial" w:eastAsia="Arial" w:hAnsi="Arial" w:cs="Arial"/>
          <w:i/>
          <w:iCs/>
          <w:lang w:val="fr-FR"/>
        </w:rPr>
      </w:pPr>
      <w:r w:rsidRPr="000E0396">
        <w:rPr>
          <w:rFonts w:ascii="Arial" w:eastAsia="Arial" w:hAnsi="Arial" w:cs="Arial"/>
          <w:i/>
          <w:iCs/>
          <w:lang w:val="fr-FR"/>
        </w:rPr>
        <w:t xml:space="preserve">Le raccordement au réseau circulaire se fera grâce au plénum en acier ME (avec piquage sur le côté) ou MT (avec piquage sur le côté). </w:t>
      </w:r>
      <w:r w:rsidR="518D52B9" w:rsidRPr="67DCDB53">
        <w:rPr>
          <w:rFonts w:ascii="Arial" w:eastAsia="Arial" w:hAnsi="Arial" w:cs="Arial"/>
          <w:i/>
          <w:iCs/>
          <w:lang w:val="fr-FR"/>
        </w:rPr>
        <w:t>Ce plénum pourra être équipé (en option) d’une isolation acoustique sur 2 faces ou d’une isolation thermo-acoustique sur 5 faces, avec plusieurs piquages (avec ou sans joint)</w:t>
      </w:r>
      <w:r w:rsidR="00B35BA5">
        <w:rPr>
          <w:rFonts w:ascii="Arial" w:eastAsia="Arial" w:hAnsi="Arial" w:cs="Arial"/>
          <w:i/>
          <w:iCs/>
          <w:lang w:val="fr-FR"/>
        </w:rPr>
        <w:t xml:space="preserve"> sur différentes faces</w:t>
      </w:r>
      <w:r w:rsidR="518D52B9" w:rsidRPr="67DCDB53">
        <w:rPr>
          <w:rFonts w:ascii="Arial" w:eastAsia="Arial" w:hAnsi="Arial" w:cs="Arial"/>
          <w:i/>
          <w:iCs/>
          <w:lang w:val="fr-FR"/>
        </w:rPr>
        <w:t xml:space="preserve"> et avec une étanchéité de classe C.</w:t>
      </w:r>
    </w:p>
    <w:p w14:paraId="799FCFEC" w14:textId="41981284" w:rsidR="008A4274" w:rsidRPr="00467783" w:rsidRDefault="008A4274" w:rsidP="67DCDB53">
      <w:pPr>
        <w:pStyle w:val="NormalWeb"/>
        <w:spacing w:before="0" w:beforeAutospacing="0" w:after="0" w:afterAutospacing="0"/>
        <w:ind w:right="113"/>
        <w:jc w:val="both"/>
        <w:rPr>
          <w:i/>
          <w:iCs/>
        </w:rPr>
      </w:pPr>
    </w:p>
    <w:p w14:paraId="02F87EA9" w14:textId="5A47DF81" w:rsidR="008A4274" w:rsidRDefault="008A4274" w:rsidP="008A4274">
      <w:pPr>
        <w:pStyle w:val="Corps"/>
        <w:jc w:val="both"/>
        <w:rPr>
          <w:rFonts w:ascii="Arial" w:eastAsia="Arial" w:hAnsi="Arial" w:cs="Arial"/>
          <w:color w:val="505050"/>
        </w:rPr>
      </w:pPr>
      <w:r>
        <w:rPr>
          <w:rFonts w:ascii="Arial" w:eastAsia="Arial" w:hAnsi="Arial" w:cs="Arial"/>
          <w:i/>
          <w:iCs/>
          <w:color w:val="auto"/>
        </w:rPr>
        <w:t xml:space="preserve">En cas d’absence de plénum, le montage par clips (F3) dans le mur sera facilité par l’installation d’un </w:t>
      </w:r>
      <w:r w:rsidRPr="12C8AD4B">
        <w:rPr>
          <w:rFonts w:ascii="Arial" w:eastAsia="Arial" w:hAnsi="Arial" w:cs="Arial"/>
          <w:i/>
          <w:iCs/>
          <w:color w:val="auto"/>
        </w:rPr>
        <w:t>contre-cadre F4 en tôle d’acier galvanis</w:t>
      </w:r>
      <w:r>
        <w:rPr>
          <w:rFonts w:ascii="Arial" w:eastAsia="Arial" w:hAnsi="Arial" w:cs="Arial"/>
          <w:i/>
          <w:iCs/>
          <w:color w:val="auto"/>
        </w:rPr>
        <w:t>é</w:t>
      </w:r>
      <w:r w:rsidRPr="12C8AD4B">
        <w:rPr>
          <w:rFonts w:ascii="Arial" w:eastAsia="Arial" w:hAnsi="Arial" w:cs="Arial"/>
          <w:color w:val="505050"/>
        </w:rPr>
        <w:t>.</w:t>
      </w:r>
    </w:p>
    <w:p w14:paraId="6B699379" w14:textId="77777777" w:rsidR="004F092F" w:rsidRDefault="004F092F">
      <w:pPr>
        <w:pStyle w:val="Corps"/>
        <w:jc w:val="both"/>
        <w:rPr>
          <w:rFonts w:ascii="Arial" w:eastAsia="Arial" w:hAnsi="Arial" w:cs="Arial"/>
        </w:rPr>
      </w:pPr>
    </w:p>
    <w:p w14:paraId="3FE9F23F" w14:textId="77777777" w:rsidR="004F092F" w:rsidRDefault="004F092F">
      <w:pPr>
        <w:pStyle w:val="Corps"/>
        <w:jc w:val="both"/>
        <w:rPr>
          <w:rFonts w:ascii="Arial" w:eastAsia="Arial" w:hAnsi="Arial" w:cs="Arial"/>
        </w:rPr>
      </w:pPr>
    </w:p>
    <w:p w14:paraId="0758064D" w14:textId="5B04B519" w:rsidR="004F092F" w:rsidRDefault="31C63C18" w:rsidP="31C63C18">
      <w:pPr>
        <w:pStyle w:val="Corps"/>
        <w:jc w:val="both"/>
        <w:rPr>
          <w:rFonts w:ascii="Arial" w:eastAsia="Arial" w:hAnsi="Arial" w:cs="Arial"/>
          <w:i/>
          <w:iCs/>
        </w:rPr>
      </w:pPr>
      <w:r w:rsidRPr="31C63C18">
        <w:rPr>
          <w:rFonts w:ascii="Arial Unicode MS" w:hAnsi="Arial Unicode MS"/>
        </w:rPr>
        <w:t xml:space="preserve">La grille sera de </w:t>
      </w:r>
      <w:r w:rsidRPr="008A4274">
        <w:rPr>
          <w:rFonts w:ascii="Arial Unicode MS" w:hAnsi="Arial Unicode MS"/>
          <w:i/>
          <w:iCs/>
        </w:rPr>
        <w:t>t</w:t>
      </w:r>
      <w:r w:rsidRPr="31C63C18">
        <w:rPr>
          <w:rFonts w:ascii="Arial" w:hAnsi="Arial"/>
          <w:i/>
          <w:iCs/>
          <w:lang w:val="de-DE"/>
        </w:rPr>
        <w:t xml:space="preserve">ype </w:t>
      </w:r>
      <w:r w:rsidRPr="31C63C18">
        <w:rPr>
          <w:rFonts w:ascii="Arial" w:hAnsi="Arial"/>
          <w:b/>
          <w:bCs/>
          <w:i/>
          <w:iCs/>
        </w:rPr>
        <w:t>SC 125</w:t>
      </w:r>
      <w:r w:rsidR="008A4274">
        <w:rPr>
          <w:rFonts w:ascii="Arial" w:hAnsi="Arial"/>
          <w:b/>
          <w:bCs/>
          <w:i/>
          <w:iCs/>
        </w:rPr>
        <w:t xml:space="preserve"> </w:t>
      </w:r>
      <w:r w:rsidR="008A4274" w:rsidRPr="0069493A">
        <w:rPr>
          <w:rFonts w:ascii="Arial" w:hAnsi="Arial"/>
          <w:i/>
          <w:iCs/>
        </w:rPr>
        <w:t>et le plénum de type</w:t>
      </w:r>
      <w:r w:rsidR="008A4274">
        <w:rPr>
          <w:rFonts w:ascii="Arial" w:hAnsi="Arial"/>
          <w:b/>
          <w:bCs/>
          <w:i/>
          <w:iCs/>
        </w:rPr>
        <w:t xml:space="preserve"> ME ou MT</w:t>
      </w:r>
      <w:r w:rsidR="008A4274" w:rsidRPr="31C63C18">
        <w:rPr>
          <w:rFonts w:ascii="Arial" w:hAnsi="Arial"/>
          <w:i/>
          <w:iCs/>
        </w:rPr>
        <w:t>,</w:t>
      </w:r>
      <w:r w:rsidRPr="31C63C18">
        <w:rPr>
          <w:rFonts w:ascii="Arial" w:hAnsi="Arial"/>
          <w:i/>
          <w:iCs/>
        </w:rPr>
        <w:t xml:space="preserve"> marque ALDES</w:t>
      </w:r>
    </w:p>
    <w:p w14:paraId="1F72F646" w14:textId="77777777" w:rsidR="004F092F" w:rsidRDefault="004F092F">
      <w:pPr>
        <w:pStyle w:val="Corps"/>
        <w:jc w:val="both"/>
        <w:rPr>
          <w:rFonts w:ascii="Arial" w:eastAsia="Arial" w:hAnsi="Arial" w:cs="Arial"/>
          <w:i/>
          <w:iCs/>
        </w:rPr>
      </w:pPr>
    </w:p>
    <w:p w14:paraId="08CE6F91" w14:textId="77777777" w:rsidR="004F092F" w:rsidRDefault="004F092F">
      <w:pPr>
        <w:pStyle w:val="Corps"/>
        <w:jc w:val="both"/>
        <w:rPr>
          <w:i/>
          <w:iCs/>
        </w:rPr>
      </w:pPr>
    </w:p>
    <w:p w14:paraId="61CDCEAD" w14:textId="77777777" w:rsidR="004F092F" w:rsidRDefault="004F092F">
      <w:pPr>
        <w:pStyle w:val="Corps"/>
        <w:jc w:val="both"/>
      </w:pPr>
    </w:p>
    <w:sectPr w:rsidR="004F092F">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F34AA" w14:textId="77777777" w:rsidR="0028250C" w:rsidRDefault="0028250C">
      <w:r>
        <w:separator/>
      </w:r>
    </w:p>
  </w:endnote>
  <w:endnote w:type="continuationSeparator" w:id="0">
    <w:p w14:paraId="1A4D359A" w14:textId="77777777" w:rsidR="0028250C" w:rsidRDefault="002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4F092F" w:rsidRDefault="004F092F">
    <w:pPr>
      <w:pStyle w:val="Pieddepage"/>
      <w:jc w:val="right"/>
    </w:pPr>
  </w:p>
  <w:p w14:paraId="23DE523C" w14:textId="4549591D" w:rsidR="004F092F" w:rsidRDefault="005434A9" w:rsidP="000E0396">
    <w:pPr>
      <w:pStyle w:val="Pieddepage"/>
      <w:jc w:val="right"/>
    </w:pPr>
    <w:r>
      <w:tab/>
    </w:r>
    <w:r>
      <w:tab/>
    </w:r>
    <w:r w:rsidR="000E0396" w:rsidRPr="00A32687">
      <w:rPr>
        <w:noProof/>
      </w:rPr>
      <w:drawing>
        <wp:inline distT="0" distB="0" distL="0" distR="0" wp14:anchorId="29EC8AAC" wp14:editId="7290B9DB">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982B" w14:textId="77777777" w:rsidR="0028250C" w:rsidRDefault="0028250C">
      <w:r>
        <w:separator/>
      </w:r>
    </w:p>
  </w:footnote>
  <w:footnote w:type="continuationSeparator" w:id="0">
    <w:p w14:paraId="4BFE843B" w14:textId="77777777" w:rsidR="0028250C" w:rsidRDefault="0028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AA9D" w14:textId="21B62272" w:rsidR="004F092F" w:rsidRDefault="0069493A">
    <w:pPr>
      <w:pStyle w:val="CorpsA"/>
      <w:spacing w:after="600"/>
      <w:jc w:val="cente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0288" behindDoc="0" locked="0" layoutInCell="1" allowOverlap="1" wp14:anchorId="5380FD07" wp14:editId="3A1FBE22">
              <wp:simplePos x="0" y="0"/>
              <wp:positionH relativeFrom="page">
                <wp:posOffset>-69011</wp:posOffset>
              </wp:positionH>
              <wp:positionV relativeFrom="paragraph">
                <wp:posOffset>132358</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3B9CD00A" w14:textId="77777777" w:rsidR="0069493A" w:rsidRPr="00E21B2C" w:rsidRDefault="0069493A" w:rsidP="0069493A">
                          <w:pPr>
                            <w:jc w:val="center"/>
                            <w:rPr>
                              <w:rFonts w:ascii="Arial" w:hAnsi="Arial" w:cs="Arial"/>
                              <w:b/>
                              <w:color w:val="4AAFB4"/>
                              <w:sz w:val="28"/>
                              <w:szCs w:val="28"/>
                            </w:rPr>
                          </w:pPr>
                          <w:r w:rsidRPr="00E21B2C">
                            <w:rPr>
                              <w:rFonts w:ascii="Arial" w:hAnsi="Arial" w:cs="Arial"/>
                              <w:b/>
                              <w:color w:val="4AAFB4"/>
                              <w:sz w:val="28"/>
                              <w:szCs w:val="28"/>
                            </w:rPr>
                            <w:t>Diffusion d’air</w:t>
                          </w:r>
                        </w:p>
                        <w:p w14:paraId="09E5D58B" w14:textId="77777777" w:rsidR="0069493A" w:rsidRPr="00E21B2C" w:rsidRDefault="0069493A" w:rsidP="0069493A">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688222E">
            <v:shapetype id="_x0000_t202" coordsize="21600,21600" o:spt="202" path="m,l,21600r21600,l21600,xe" w14:anchorId="5380FD07">
              <v:stroke joinstyle="miter"/>
              <v:path gradientshapeok="t" o:connecttype="rect"/>
            </v:shapetype>
            <v:shape id="Zone de texte 8" style="position:absolute;left:0;text-align:left;margin-left:-5.45pt;margin-top:10.4pt;width:122.9pt;height:41.5pt;rotation:257348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">
              <v:textbox>
                <w:txbxContent>
                  <w:p w:rsidRPr="00E21B2C" w:rsidR="0069493A" w:rsidP="0069493A" w:rsidRDefault="0069493A" w14:paraId="68FCD603" w14:textId="77777777">
                    <w:pPr>
                      <w:jc w:val="center"/>
                      <w:rPr>
                        <w:rFonts w:ascii="Arial" w:hAnsi="Arial" w:cs="Arial"/>
                        <w:b/>
                        <w:color w:val="4AAFB4"/>
                        <w:sz w:val="28"/>
                        <w:szCs w:val="28"/>
                      </w:rPr>
                    </w:pPr>
                    <w:r w:rsidRPr="00E21B2C">
                      <w:rPr>
                        <w:rFonts w:ascii="Arial" w:hAnsi="Arial" w:cs="Arial"/>
                        <w:b/>
                        <w:color w:val="4AAFB4"/>
                        <w:sz w:val="28"/>
                        <w:szCs w:val="28"/>
                      </w:rPr>
                      <w:t>Diffusion d’air</w:t>
                    </w:r>
                  </w:p>
                  <w:p w:rsidRPr="00E21B2C" w:rsidR="0069493A" w:rsidP="0069493A" w:rsidRDefault="0069493A" w14:paraId="672A6659" w14:textId="77777777">
                    <w:pPr>
                      <w:jc w:val="center"/>
                      <w:rPr>
                        <w:rFonts w:ascii="Arial" w:hAnsi="Arial" w:cs="Arial"/>
                        <w:b/>
                        <w:color w:val="4AAFB4"/>
                        <w:sz w:val="28"/>
                        <w:szCs w:val="28"/>
                      </w:rPr>
                    </w:pPr>
                  </w:p>
                </w:txbxContent>
              </v:textbox>
              <w10:wrap anchorx="page"/>
            </v:shape>
          </w:pict>
        </mc:Fallback>
      </mc:AlternateContent>
    </w:r>
    <w:r w:rsidR="005434A9">
      <w:rPr>
        <w:noProof/>
      </w:rPr>
      <mc:AlternateContent>
        <mc:Choice Requires="wps">
          <w:drawing>
            <wp:anchor distT="152400" distB="152400" distL="152400" distR="152400" simplePos="0" relativeHeight="251655168" behindDoc="1" locked="0" layoutInCell="1" allowOverlap="1" wp14:anchorId="6F7C8F8A" wp14:editId="07777777">
              <wp:simplePos x="0" y="0"/>
              <wp:positionH relativeFrom="page">
                <wp:posOffset>-163194</wp:posOffset>
              </wp:positionH>
              <wp:positionV relativeFrom="page">
                <wp:posOffset>-404494</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xmlns:a="http://schemas.openxmlformats.org/drawingml/2006/main">
          <w:pict w14:anchorId="5B57CB35">
            <v:shape id="officeArt object" style="position:absolute;margin-left:-12.85pt;margin-top:-31.85pt;width:612.5pt;height:139.5pt;flip:y;z-index:-251661312;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spid="_x0000_s1026" fillcolor="#4aafb4" stroked="f" strokeweight="1pt" path="m,4320l21600,r,21600l,21600,,43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" w14:anchorId="51EF2337">
              <v:stroke miterlimit="4" joinstyle="miter"/>
              <v:path arrowok="t" o:connecttype="custom" o:connectlocs="3889376,885826;3889376,885826;3889376,885826;3889376,885826" o:connectangles="0,90,180,270" o:extrusionok="f"/>
              <w10:wrap anchorx="page" anchory="page"/>
            </v:shape>
          </w:pict>
        </mc:Fallback>
      </mc:AlternateContent>
    </w:r>
    <w:r w:rsidR="005434A9">
      <w:rPr>
        <w:noProof/>
      </w:rPr>
      <mc:AlternateContent>
        <mc:Choice Requires="wps">
          <w:drawing>
            <wp:anchor distT="152400" distB="152400" distL="152400" distR="152400" simplePos="0" relativeHeight="251657216" behindDoc="1" locked="0" layoutInCell="1" allowOverlap="1" wp14:anchorId="2BC03497" wp14:editId="07777777">
              <wp:simplePos x="0" y="0"/>
              <wp:positionH relativeFrom="page">
                <wp:posOffset>-29719</wp:posOffset>
              </wp:positionH>
              <wp:positionV relativeFrom="page">
                <wp:posOffset>1652904</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xmlns:a="http://schemas.openxmlformats.org/drawingml/2006/main">
          <w:pict w14:anchorId="48B07893">
            <v:line id="officeArt object" style="position:absolute;z-index:-251659264;visibility:visible;mso-wrap-style:square;mso-wrap-distance-left:12pt;mso-wrap-distance-top:12pt;mso-wrap-distance-right:12pt;mso-wrap-distance-bottom:12pt;mso-position-horizontal:absolute;mso-position-horizontal-relative:page;mso-position-vertical:absolute;mso-position-vertical-relative:page" o:spid="_x0000_s1026" strokecolor="white" from="-2.35pt,130.15pt" to="601.15pt,160.15pt" w14:anchorId="16590C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">
              <w10:wrap anchorx="page" anchory="page"/>
            </v:line>
          </w:pict>
        </mc:Fallback>
      </mc:AlternateContent>
    </w:r>
    <w:r w:rsidR="005434A9">
      <w:rPr>
        <w:noProof/>
      </w:rPr>
      <mc:AlternateContent>
        <mc:Choice Requires="wps">
          <w:drawing>
            <wp:anchor distT="152400" distB="152400" distL="152400" distR="152400" simplePos="0" relativeHeight="251658240" behindDoc="1" locked="0" layoutInCell="1" allowOverlap="1" wp14:anchorId="2787C156" wp14:editId="07777777">
              <wp:simplePos x="0" y="0"/>
              <wp:positionH relativeFrom="page">
                <wp:posOffset>-318132</wp:posOffset>
              </wp:positionH>
              <wp:positionV relativeFrom="page">
                <wp:posOffset>-222248</wp:posOffset>
              </wp:positionV>
              <wp:extent cx="1797050" cy="136019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193"/>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xmlns:a="http://schemas.openxmlformats.org/drawingml/2006/main">
          <w:pict w14:anchorId="52735903">
            <v:shape id="officeArt object" style="position:absolute;margin-left:-25.05pt;margin-top:-17.5pt;width:141.5pt;height:107.1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spid="_x0000_s1026" stroked="f" strokeweight="1pt" path="m,4680c1181,4381,2361,299,3541,l16929,r3946,18481l18515,20504r,299c16117,20903,3455,20233,1771,19215v-2496,83,2249,2385,1770,2086c3061,21001,1390,19343,1254,19310v-135,-33,2158,33,1844,199l1955,20504,,17867,,4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" w14:anchorId="023F75E7">
              <v:stroke miterlimit="4" joinstyle="miter"/>
              <v:path arrowok="t" o:connecttype="custom" o:connectlocs="898525,680097;898525,680097;898525,680097;898525,680097" o:connectangles="0,90,180,270" o:extrusionok="f"/>
              <w10:wrap anchorx="page" anchory="page"/>
            </v:shape>
          </w:pict>
        </mc:Fallback>
      </mc:AlternateContent>
    </w:r>
    <w:r w:rsidR="005434A9">
      <w:rPr>
        <w:noProof/>
      </w:rPr>
      <mc:AlternateContent>
        <mc:Choice Requires="wps">
          <w:drawing>
            <wp:anchor distT="152400" distB="152400" distL="152400" distR="152400" simplePos="0" relativeHeight="251659264" behindDoc="1" locked="0" layoutInCell="1" allowOverlap="1" wp14:anchorId="50F9A01B" wp14:editId="07777777">
              <wp:simplePos x="0" y="0"/>
              <wp:positionH relativeFrom="page">
                <wp:posOffset>-149389</wp:posOffset>
              </wp:positionH>
              <wp:positionV relativeFrom="page">
                <wp:posOffset>1063660</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xmlns:a="http://schemas.openxmlformats.org/drawingml/2006/main">
          <w:pict w14:anchorId="60759555">
            <v:line id="officeArt object" style="position:absolute;flip:x y;z-index:-251657216;visibility:visible;mso-wrap-style:square;mso-wrap-distance-left:12pt;mso-wrap-distance-top:12pt;mso-wrap-distance-right:12pt;mso-wrap-distance-bottom:12pt;mso-position-horizontal:absolute;mso-position-horizontal-relative:page;mso-position-vertical:absolute;mso-position-vertical-relative:page" o:spid="_x0000_s1026" strokecolor="#46aac4" from="-11.75pt,83.75pt" to="115.95pt,91.85pt" w14:anchorId="4DDA61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">
              <w10:wrap anchorx="page" anchory="page"/>
            </v:line>
          </w:pict>
        </mc:Fallback>
      </mc:AlternateContent>
    </w:r>
    <w:r w:rsidR="005434A9">
      <w:rPr>
        <w:sz w:val="42"/>
        <w:szCs w:val="42"/>
      </w:rPr>
      <w:t xml:space="preserve">                       </w:t>
    </w:r>
    <w:r>
      <w:rPr>
        <w:b/>
        <w:bCs/>
        <w:color w:val="F2F2F2"/>
        <w:sz w:val="42"/>
        <w:szCs w:val="42"/>
        <w:u w:color="F2F2F2"/>
      </w:rPr>
      <w:t xml:space="preserve">CCTP – Grille à ailettes fixes </w:t>
    </w:r>
    <w:r w:rsidR="005434A9">
      <w:rPr>
        <w:b/>
        <w:bCs/>
        <w:color w:val="F2F2F2"/>
        <w:sz w:val="42"/>
        <w:szCs w:val="42"/>
        <w:u w:color="F2F2F2"/>
      </w:rPr>
      <w:t>–</w:t>
    </w:r>
    <w:r w:rsidR="009058EB">
      <w:rPr>
        <w:b/>
        <w:bCs/>
        <w:color w:val="F2F2F2"/>
        <w:sz w:val="42"/>
        <w:szCs w:val="42"/>
        <w:u w:color="F2F2F2"/>
      </w:rPr>
      <w:t xml:space="preserve"> </w:t>
    </w:r>
    <w:r w:rsidR="005434A9">
      <w:rPr>
        <w:b/>
        <w:bCs/>
        <w:color w:val="F2F2F2"/>
        <w:sz w:val="42"/>
        <w:szCs w:val="42"/>
        <w:u w:color="F2F2F2"/>
      </w:rPr>
      <w:t>SC 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87BAE"/>
    <w:multiLevelType w:val="hybridMultilevel"/>
    <w:tmpl w:val="995CF74E"/>
    <w:numStyleLink w:val="Style2import"/>
  </w:abstractNum>
  <w:abstractNum w:abstractNumId="1" w15:restartNumberingAfterBreak="0">
    <w:nsid w:val="5B006541"/>
    <w:multiLevelType w:val="hybridMultilevel"/>
    <w:tmpl w:val="995CF74E"/>
    <w:styleLink w:val="Style2import"/>
    <w:lvl w:ilvl="0" w:tplc="FEA48E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AF0A8D36">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FA16A426">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F1F877EE">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B82A1F0">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DF184FBA">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178CB7EA">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0CF0915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F444654C">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5B568A"/>
    <w:rsid w:val="000E0396"/>
    <w:rsid w:val="001D314C"/>
    <w:rsid w:val="001D4489"/>
    <w:rsid w:val="00206C1F"/>
    <w:rsid w:val="0028250C"/>
    <w:rsid w:val="004F092F"/>
    <w:rsid w:val="005434A9"/>
    <w:rsid w:val="00604181"/>
    <w:rsid w:val="0069493A"/>
    <w:rsid w:val="008A4274"/>
    <w:rsid w:val="009058EB"/>
    <w:rsid w:val="00AD0589"/>
    <w:rsid w:val="00B35BA5"/>
    <w:rsid w:val="00BA1498"/>
    <w:rsid w:val="00CB4B9A"/>
    <w:rsid w:val="00D14F36"/>
    <w:rsid w:val="00DC743C"/>
    <w:rsid w:val="00E07603"/>
    <w:rsid w:val="00FD3242"/>
    <w:rsid w:val="029F430F"/>
    <w:rsid w:val="035F4298"/>
    <w:rsid w:val="0A850A41"/>
    <w:rsid w:val="0FEC367D"/>
    <w:rsid w:val="12C8AD4B"/>
    <w:rsid w:val="1525A7E4"/>
    <w:rsid w:val="1E5B568A"/>
    <w:rsid w:val="22173D3E"/>
    <w:rsid w:val="2308EBA9"/>
    <w:rsid w:val="2B5F875E"/>
    <w:rsid w:val="2E1A811C"/>
    <w:rsid w:val="31C63C18"/>
    <w:rsid w:val="31D0FBF6"/>
    <w:rsid w:val="386912CA"/>
    <w:rsid w:val="3D0378C2"/>
    <w:rsid w:val="44CAC37E"/>
    <w:rsid w:val="47D94862"/>
    <w:rsid w:val="518D52B9"/>
    <w:rsid w:val="56319697"/>
    <w:rsid w:val="5CE49582"/>
    <w:rsid w:val="67CF9B47"/>
    <w:rsid w:val="67DCDB53"/>
    <w:rsid w:val="6C6214BA"/>
    <w:rsid w:val="7310801E"/>
    <w:rsid w:val="7890BA6F"/>
    <w:rsid w:val="7ED338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B8BF"/>
  <w15:docId w15:val="{07684CC2-5F41-4E0E-87CB-D0666CFA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eastAsia="Arial" w:hAnsi="Arial" w:cs="Arial"/>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paragraph" w:customStyle="1" w:styleId="Corps">
    <w:name w:val="Corps"/>
    <w:rPr>
      <w:rFonts w:eastAsia="Times New Roman"/>
      <w:color w:val="000000"/>
      <w:sz w:val="24"/>
      <w:szCs w:val="24"/>
      <w:u w:color="000000"/>
    </w:rPr>
  </w:style>
  <w:style w:type="paragraph" w:customStyle="1" w:styleId="Pardfaut">
    <w:name w:val="Par défaut"/>
    <w:rPr>
      <w:rFonts w:ascii="Helvetica" w:eastAsia="Helvetica" w:hAnsi="Helvetica" w:cs="Helvetica"/>
      <w:color w:val="000000"/>
      <w:sz w:val="22"/>
      <w:szCs w:val="22"/>
    </w:rPr>
  </w:style>
  <w:style w:type="character" w:styleId="Marquedecommentaire">
    <w:name w:val="annotation reference"/>
    <w:basedOn w:val="Policepardfaut"/>
    <w:uiPriority w:val="99"/>
    <w:semiHidden/>
    <w:unhideWhenUsed/>
    <w:rsid w:val="00CB4B9A"/>
    <w:rPr>
      <w:sz w:val="16"/>
      <w:szCs w:val="16"/>
    </w:rPr>
  </w:style>
  <w:style w:type="paragraph" w:styleId="Commentaire">
    <w:name w:val="annotation text"/>
    <w:basedOn w:val="Normal"/>
    <w:link w:val="CommentaireCar"/>
    <w:uiPriority w:val="99"/>
    <w:semiHidden/>
    <w:unhideWhenUsed/>
    <w:rsid w:val="00CB4B9A"/>
    <w:rPr>
      <w:sz w:val="20"/>
      <w:szCs w:val="20"/>
    </w:rPr>
  </w:style>
  <w:style w:type="character" w:customStyle="1" w:styleId="CommentaireCar">
    <w:name w:val="Commentaire Car"/>
    <w:basedOn w:val="Policepardfaut"/>
    <w:link w:val="Commentaire"/>
    <w:uiPriority w:val="99"/>
    <w:semiHidden/>
    <w:rsid w:val="00CB4B9A"/>
    <w:rPr>
      <w:lang w:val="en-US" w:eastAsia="en-US"/>
    </w:rPr>
  </w:style>
  <w:style w:type="paragraph" w:styleId="Objetducommentaire">
    <w:name w:val="annotation subject"/>
    <w:basedOn w:val="Commentaire"/>
    <w:next w:val="Commentaire"/>
    <w:link w:val="ObjetducommentaireCar"/>
    <w:uiPriority w:val="99"/>
    <w:semiHidden/>
    <w:unhideWhenUsed/>
    <w:rsid w:val="00CB4B9A"/>
    <w:rPr>
      <w:b/>
      <w:bCs/>
    </w:rPr>
  </w:style>
  <w:style w:type="character" w:customStyle="1" w:styleId="ObjetducommentaireCar">
    <w:name w:val="Objet du commentaire Car"/>
    <w:basedOn w:val="CommentaireCar"/>
    <w:link w:val="Objetducommentaire"/>
    <w:uiPriority w:val="99"/>
    <w:semiHidden/>
    <w:rsid w:val="00CB4B9A"/>
    <w:rPr>
      <w:b/>
      <w:bCs/>
      <w:lang w:val="en-US" w:eastAsia="en-US"/>
    </w:rPr>
  </w:style>
  <w:style w:type="paragraph" w:styleId="Textedebulles">
    <w:name w:val="Balloon Text"/>
    <w:basedOn w:val="Normal"/>
    <w:link w:val="TextedebullesCar"/>
    <w:uiPriority w:val="99"/>
    <w:semiHidden/>
    <w:unhideWhenUsed/>
    <w:rsid w:val="00CB4B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4B9A"/>
    <w:rPr>
      <w:rFonts w:ascii="Segoe UI" w:hAnsi="Segoe UI" w:cs="Segoe UI"/>
      <w:sz w:val="18"/>
      <w:szCs w:val="18"/>
      <w:lang w:val="en-US" w:eastAsia="en-US"/>
    </w:rPr>
  </w:style>
  <w:style w:type="paragraph" w:styleId="En-tte">
    <w:name w:val="header"/>
    <w:basedOn w:val="Normal"/>
    <w:link w:val="En-tteCar"/>
    <w:uiPriority w:val="99"/>
    <w:unhideWhenUsed/>
    <w:rsid w:val="0069493A"/>
    <w:pPr>
      <w:tabs>
        <w:tab w:val="center" w:pos="4536"/>
        <w:tab w:val="right" w:pos="9072"/>
      </w:tabs>
    </w:pPr>
  </w:style>
  <w:style w:type="character" w:customStyle="1" w:styleId="En-tteCar">
    <w:name w:val="En-tête Car"/>
    <w:basedOn w:val="Policepardfaut"/>
    <w:link w:val="En-tte"/>
    <w:uiPriority w:val="99"/>
    <w:rsid w:val="0069493A"/>
    <w:rPr>
      <w:sz w:val="24"/>
      <w:szCs w:val="24"/>
      <w:lang w:val="en-US" w:eastAsia="en-US"/>
    </w:rPr>
  </w:style>
  <w:style w:type="paragraph" w:styleId="NormalWeb">
    <w:name w:val="Normal (Web)"/>
    <w:basedOn w:val="Normal"/>
    <w:uiPriority w:val="99"/>
    <w:unhideWhenUsed/>
    <w:rsid w:val="006949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CMY4ZK6EYUJ3-1266353584-79038</_dlc_DocId>
    <_dlc_DocIdUrl xmlns="24afb3a9-f650-4ccb-a617-443d7b096622">
      <Url>https://groupealdes.sharepoint.com/sites/DocShareGroup/_layouts/15/DocIdRedir.aspx?ID=CMY4ZK6EYUJ3-1266353584-79038</Url>
      <Description>CMY4ZK6EYUJ3-1266353584-79038</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1CC415-1D74-486E-B35A-B08392A36B9C}">
  <ds:schemaRefs>
    <ds:schemaRef ds:uri="http://schemas.microsoft.com/sharepoint/v3/contenttype/forms"/>
  </ds:schemaRefs>
</ds:datastoreItem>
</file>

<file path=customXml/itemProps2.xml><?xml version="1.0" encoding="utf-8"?>
<ds:datastoreItem xmlns:ds="http://schemas.openxmlformats.org/officeDocument/2006/customXml" ds:itemID="{B878D79F-45F8-4A5B-96F7-2F4F4CD8A7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750E61-F8F8-45CF-BC6F-69CB469740B4}"/>
</file>

<file path=customXml/itemProps4.xml><?xml version="1.0" encoding="utf-8"?>
<ds:datastoreItem xmlns:ds="http://schemas.openxmlformats.org/officeDocument/2006/customXml" ds:itemID="{CE35D093-A203-4B2A-9172-E451ABA5408B}"/>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1551</Characters>
  <Application>Microsoft Office Word</Application>
  <DocSecurity>0</DocSecurity>
  <Lines>12</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Bazin Yves</cp:lastModifiedBy>
  <cp:revision>8</cp:revision>
  <dcterms:created xsi:type="dcterms:W3CDTF">2020-11-23T16:44:00Z</dcterms:created>
  <dcterms:modified xsi:type="dcterms:W3CDTF">2022-02-21T16:50:00Z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e0c351c4-ed46-40cf-9274-2f5f7711dc35</vt:lpwstr>
  </property>
  <property fmtid="{D5CDD505-2E9C-101B-9397-08002B2CF9AE}" pid="4" name="Tags">
    <vt:lpwstr/>
  </property>
</Properties>
</file>